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703E8" w14:textId="77777777" w:rsidR="00240AAF" w:rsidRDefault="00D65179">
      <w:r>
        <w:rPr>
          <w:noProof/>
        </w:rPr>
        <w:drawing>
          <wp:inline distT="0" distB="0" distL="0" distR="0" wp14:anchorId="33EDE167" wp14:editId="47ED0BA7">
            <wp:extent cx="5943600" cy="3194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79"/>
    <w:rsid w:val="00240AAF"/>
    <w:rsid w:val="00D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E7991"/>
  <w15:chartTrackingRefBased/>
  <w15:docId w15:val="{023466F0-E1B4-4141-961C-5FA9D011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Osei-Poku, William (NIH/NCI) [C]</dc:creator>
  <cp:keywords/>
  <dc:description/>
  <cp:lastModifiedBy>Osei-Poku, William (NIH/NCI) [C]</cp:lastModifiedBy>
  <cp:revision>1</cp:revision>
  <dcterms:created xsi:type="dcterms:W3CDTF">2020-10-08T16:37:00Z</dcterms:created>
  <dcterms:modified xsi:type="dcterms:W3CDTF">2020-10-08T16:37:00Z</dcterms:modified>
</cp:coreProperties>
</file>